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0" w:before="20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36"/>
          <w:szCs w:val="36"/>
          <w:rtl w:val="0"/>
        </w:rPr>
        <w:t xml:space="preserve">LETTER OF INTENT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I am interested in protecting my property rights and learning more about NARO-CA's efforts to challenge unfair and unconstitutional </w:t>
      </w:r>
      <w:r w:rsidDel="00000000" w:rsidR="00000000" w:rsidRPr="00000000">
        <w:rPr>
          <w:rtl w:val="0"/>
        </w:rPr>
        <w:t xml:space="preserve">legislation and regulations</w:t>
      </w:r>
      <w:r w:rsidDel="00000000" w:rsidR="00000000" w:rsidRPr="00000000">
        <w:rPr>
          <w:sz w:val="22"/>
          <w:szCs w:val="22"/>
          <w:rtl w:val="0"/>
        </w:rPr>
        <w:t xml:space="preserve"> which impair or take the rights of California </w:t>
      </w:r>
      <w:r w:rsidDel="00000000" w:rsidR="00000000" w:rsidRPr="00000000">
        <w:rPr>
          <w:rtl w:val="0"/>
        </w:rPr>
        <w:t xml:space="preserve">oil and gas mineral and royalty owners</w:t>
      </w:r>
      <w:r w:rsidDel="00000000" w:rsidR="00000000" w:rsidRPr="00000000">
        <w:rPr>
          <w:sz w:val="22"/>
          <w:szCs w:val="22"/>
          <w:rtl w:val="0"/>
        </w:rPr>
        <w:t xml:space="preserve">. Here is my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5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Name: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0"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Address: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5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      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      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Telephone: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Email Address: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0"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My business or profession: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5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Check one:   </w:t>
      </w:r>
      <w:r w:rsidDel="00000000" w:rsidR="00000000" w:rsidRPr="00000000">
        <w:rPr>
          <w:sz w:val="22"/>
          <w:szCs w:val="22"/>
          <w:rtl w:val="0"/>
        </w:rPr>
        <w:t xml:space="preserve">☐  I am a mineral and/or royalty owner     ☐  I am not a </w:t>
      </w:r>
      <w:r w:rsidDel="00000000" w:rsidR="00000000" w:rsidRPr="00000000">
        <w:rPr>
          <w:rtl w:val="0"/>
        </w:rPr>
        <w:t xml:space="preserve">mineral and/or </w:t>
      </w:r>
      <w:r w:rsidDel="00000000" w:rsidR="00000000" w:rsidRPr="00000000">
        <w:rPr>
          <w:sz w:val="22"/>
          <w:szCs w:val="22"/>
          <w:rtl w:val="0"/>
        </w:rPr>
        <w:t xml:space="preserve">royalty owner.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2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My mineral and/or royalty interests are located in the following oil and gas fields and in the following counties in California: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3366" w:space="0" w:sz="4" w:val="single"/>
              <w:left w:color="003366" w:space="0" w:sz="4" w:val="single"/>
              <w:bottom w:color="003366" w:space="0" w:sz="4" w:val="single"/>
              <w:right w:color="003366" w:space="0" w:sz="4" w:val="single"/>
            </w:tcBorders>
            <w:shd w:fill="e6eef5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Oil and Gas 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4" w:val="single"/>
              <w:left w:color="003366" w:space="0" w:sz="4" w:val="single"/>
              <w:bottom w:color="003366" w:space="0" w:sz="4" w:val="single"/>
              <w:right w:color="003366" w:space="0" w:sz="4" w:val="single"/>
            </w:tcBorders>
            <w:shd w:fill="e6eef5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County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3366" w:space="0" w:sz="4" w:val="single"/>
              <w:left w:color="003366" w:space="0" w:sz="4" w:val="single"/>
              <w:bottom w:color="003366" w:space="0" w:sz="4" w:val="single"/>
              <w:right w:color="003366" w:space="0" w:sz="4" w:val="single"/>
            </w:tcBorders>
            <w:shd w:fill="e6eef5" w:val="clear"/>
            <w:tcMar>
              <w:top w:w="60.0" w:type="dxa"/>
              <w:left w:w="8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100" w:before="25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 am willing to be a named plaintiff:   </w:t>
      </w:r>
      <w:r w:rsidDel="00000000" w:rsidR="00000000" w:rsidRPr="00000000">
        <w:rPr>
          <w:sz w:val="22"/>
          <w:szCs w:val="22"/>
          <w:rtl w:val="0"/>
        </w:rPr>
        <w:t xml:space="preserve">☐ Yes    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10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 may be able to help support NARO-CA's litigation financially:   </w:t>
      </w:r>
      <w:r w:rsidDel="00000000" w:rsidR="00000000" w:rsidRPr="00000000">
        <w:rPr>
          <w:sz w:val="22"/>
          <w:szCs w:val="22"/>
          <w:rtl w:val="0"/>
        </w:rPr>
        <w:t xml:space="preserve">☐ Yes     ☐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50" w:lineRule="auto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cccccc" w:space="1" w:sz="4" w:val="single"/>
        </w:pBdr>
        <w:spacing w:after="5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cccccc" w:space="1" w:sz="4" w:val="single"/>
        </w:pBdr>
        <w:spacing w:after="5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cccccc" w:space="1" w:sz="4" w:val="single"/>
        </w:pBdr>
        <w:spacing w:after="5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bottom w:color="cccccc" w:space="1" w:sz="4" w:val="single"/>
        </w:pBdr>
        <w:spacing w:after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cccccc" w:space="1" w:sz="4" w:val="single"/>
        </w:pBdr>
        <w:spacing w:after="5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cccccc" w:space="1" w:sz="4" w:val="single"/>
        </w:pBdr>
        <w:spacing w:after="100" w:lineRule="auto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(May continue on the back if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0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Thank you for standing with NARO-CA to protect your property rights and the future of California's oil and gas industry.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color="003366" w:space="4" w:sz="6" w:val="single"/>
      </w:pBdr>
      <w:spacing w:before="100" w:lineRule="auto"/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NARO-CA  •  PO Box 2777, Bakersfield, CA 93303  •  Phone: (661) 210-3025  •  info@naro-ca.org  •  www.naro-ca.org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before="6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Please return this completed form to: NARO-CA, PO Box 2777, Bakersfield, CA 93303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before="60" w:lineRule="auto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or email to info@NARO-CA.org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10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NATIONAL ASSOCIATION OF ROYALTY OWNERS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100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color w:val="003366"/>
        <w:sz w:val="26"/>
        <w:szCs w:val="26"/>
        <w:rtl w:val="0"/>
      </w:rPr>
      <w:t xml:space="preserve">CALIFORNIA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ottom w:color="003366" w:space="1" w:sz="12" w:val="single"/>
      </w:pBdr>
      <w:spacing w:after="200" w:lineRule="auto"/>
      <w:jc w:val="center"/>
      <w:rPr/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Founded in 1980, the National Association of Royalty Owners is the only national organization representing solely, and without compromise, oil and gas royalty owners’ interests.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